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7E75" w:rsidRDefault="00DB55B4">
      <w:r w:rsidRPr="00DB55B4">
        <w:t>https://regioninformburo.ru/rossiya-velikaya-derzhava-obshhestvennaya-prezentacziya-subektov-rf/</w:t>
      </w:r>
      <w:bookmarkStart w:id="0" w:name="_GoBack"/>
      <w:bookmarkEnd w:id="0"/>
    </w:p>
    <w:sectPr w:rsidR="00D67E7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CC1A6D"/>
    <w:rsid w:val="0046445E"/>
    <w:rsid w:val="00A6354F"/>
    <w:rsid w:val="00CC1A6D"/>
    <w:rsid w:val="00DB55B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14</Words>
  <Characters>83</Characters>
  <Application>Microsoft Office Word</Application>
  <DocSecurity>0</DocSecurity>
  <Lines>1</Lines>
  <Paragraphs>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Фахрутдинова Надия Мансуровна</dc:creator>
  <cp:lastModifiedBy>Фахрутдинова Надия Мансуровна</cp:lastModifiedBy>
  <cp:revision>2</cp:revision>
  <dcterms:created xsi:type="dcterms:W3CDTF">2022-03-23T07:59:00Z</dcterms:created>
  <dcterms:modified xsi:type="dcterms:W3CDTF">2022-03-23T07:59:00Z</dcterms:modified>
</cp:coreProperties>
</file>