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7"/>
      </w:tblGrid>
      <w:tr w:rsidR="003D52EB"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D52EB" w:rsidRDefault="003D52EB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3D52EB"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D52EB" w:rsidRDefault="00CE3CA7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Постановление Правительства МО от 26.08.2014 N 682/33</w:t>
            </w:r>
            <w:r>
              <w:rPr>
                <w:sz w:val="48"/>
                <w:szCs w:val="48"/>
              </w:rPr>
              <w:br/>
              <w:t>(ред. от 19.07.2017)</w:t>
            </w:r>
            <w:r>
              <w:rPr>
                <w:sz w:val="48"/>
                <w:szCs w:val="48"/>
              </w:rPr>
              <w:br/>
              <w:t>"Об общественных приемных исполнительных органов государственной власти Московской области"</w:t>
            </w:r>
            <w:r>
              <w:rPr>
                <w:sz w:val="48"/>
                <w:szCs w:val="48"/>
              </w:rPr>
              <w:br/>
              <w:t>(вместе с "Положением об общественных приемных исполнительных органов государственной власти Московской области")</w:t>
            </w:r>
          </w:p>
        </w:tc>
      </w:tr>
      <w:tr w:rsidR="003D52EB"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D52EB" w:rsidRDefault="003D52EB">
            <w:pPr>
              <w:pStyle w:val="ConsPlusTitlePage"/>
              <w:jc w:val="center"/>
              <w:rPr>
                <w:sz w:val="28"/>
                <w:szCs w:val="28"/>
              </w:rPr>
            </w:pPr>
          </w:p>
        </w:tc>
      </w:tr>
    </w:tbl>
    <w:p w:rsidR="003D52EB" w:rsidRDefault="003D52EB">
      <w:pPr>
        <w:pStyle w:val="ConsPlusNormal"/>
        <w:rPr>
          <w:rFonts w:ascii="Tahoma" w:hAnsi="Tahoma" w:cs="Tahoma"/>
          <w:sz w:val="28"/>
          <w:szCs w:val="28"/>
        </w:rPr>
        <w:sectPr w:rsidR="003D52EB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3D52EB" w:rsidRDefault="00CE3CA7">
      <w:pPr>
        <w:pStyle w:val="ConsPlusTitle"/>
        <w:jc w:val="center"/>
        <w:outlineLvl w:val="0"/>
      </w:pPr>
      <w:r>
        <w:lastRenderedPageBreak/>
        <w:t>ПРАВИТЕЛЬСТВО МОСКОВСКОЙ ОБЛАСТИ</w:t>
      </w:r>
    </w:p>
    <w:p w:rsidR="003D52EB" w:rsidRDefault="003D52EB">
      <w:pPr>
        <w:pStyle w:val="ConsPlusTitle"/>
        <w:jc w:val="center"/>
      </w:pPr>
    </w:p>
    <w:p w:rsidR="003D52EB" w:rsidRDefault="00CE3CA7">
      <w:pPr>
        <w:pStyle w:val="ConsPlusTitle"/>
        <w:jc w:val="center"/>
      </w:pPr>
      <w:r>
        <w:t>ПОСТАНОВЛЕНИЕ</w:t>
      </w:r>
    </w:p>
    <w:p w:rsidR="003D52EB" w:rsidRDefault="00CE3CA7">
      <w:pPr>
        <w:pStyle w:val="ConsPlusTitle"/>
        <w:jc w:val="center"/>
      </w:pPr>
      <w:r>
        <w:t>от 26 августа 2014 г. N 682/33</w:t>
      </w:r>
    </w:p>
    <w:p w:rsidR="003D52EB" w:rsidRDefault="003D52EB">
      <w:pPr>
        <w:pStyle w:val="ConsPlusTitle"/>
        <w:jc w:val="center"/>
      </w:pPr>
    </w:p>
    <w:p w:rsidR="003D52EB" w:rsidRDefault="00CE3CA7">
      <w:pPr>
        <w:pStyle w:val="ConsPlusTitle"/>
        <w:jc w:val="center"/>
      </w:pPr>
      <w:r>
        <w:t>ОБ ОБЩЕСТВЕННЫХ ПРИЕМНЫХ ИСПОЛНИТЕЛЬНЫХ ОРГАНОВ</w:t>
      </w:r>
    </w:p>
    <w:p w:rsidR="003D52EB" w:rsidRDefault="00CE3CA7">
      <w:pPr>
        <w:pStyle w:val="ConsPlusTitle"/>
        <w:jc w:val="center"/>
      </w:pPr>
      <w:r>
        <w:t>ГОСУДАРСТВЕННОЙ ВЛАСТИ МОСКОВСКОЙ ОБЛАСТИ</w:t>
      </w:r>
    </w:p>
    <w:p w:rsidR="003D52EB" w:rsidRDefault="003D52EB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D52EB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D52EB" w:rsidRDefault="003D52EB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52EB" w:rsidRDefault="003D52EB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D52EB" w:rsidRDefault="00CE3CA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3D52EB" w:rsidRDefault="00CE3CA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МО от 19.07.2017 N 607/25)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52EB" w:rsidRDefault="003D52EB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3D52EB" w:rsidRDefault="003D52EB">
      <w:pPr>
        <w:pStyle w:val="ConsPlusNormal"/>
        <w:jc w:val="center"/>
      </w:pPr>
    </w:p>
    <w:p w:rsidR="003D52EB" w:rsidRDefault="00CE3CA7">
      <w:pPr>
        <w:pStyle w:val="ConsPlusNormal"/>
        <w:ind w:firstLine="540"/>
        <w:jc w:val="both"/>
      </w:pPr>
      <w:r>
        <w:t>В целях совершенствования и повышения эффективности работы с обращениями граждан и осуществления взаимодействия жителей Московской области с исполнительными органами государственной власти Московской области Правительство Московской области постановляет:</w:t>
      </w:r>
    </w:p>
    <w:p w:rsidR="003D52EB" w:rsidRDefault="00CE3CA7">
      <w:pPr>
        <w:pStyle w:val="ConsPlusNormal"/>
        <w:spacing w:before="240"/>
        <w:ind w:firstLine="540"/>
        <w:jc w:val="both"/>
      </w:pPr>
      <w:r>
        <w:t>1. Образовать общественные приемные исполнительных органов государственной власти Московской области.</w:t>
      </w:r>
    </w:p>
    <w:p w:rsidR="003D52EB" w:rsidRDefault="00CE3CA7">
      <w:pPr>
        <w:pStyle w:val="ConsPlusNormal"/>
        <w:spacing w:before="240"/>
        <w:ind w:firstLine="540"/>
        <w:jc w:val="both"/>
      </w:pPr>
      <w:r>
        <w:t>2. Определить Администрацию Губернатора Московской области уполномоченным органом по координации деятельности общественных приемных исполнительных органов государственной власти Московской области.</w:t>
      </w:r>
    </w:p>
    <w:p w:rsidR="003D52EB" w:rsidRDefault="00CE3CA7">
      <w:pPr>
        <w:pStyle w:val="ConsPlusNormal"/>
        <w:spacing w:before="240"/>
        <w:ind w:firstLine="540"/>
        <w:jc w:val="both"/>
      </w:pPr>
      <w:r>
        <w:t xml:space="preserve">3. Утвердить прилагаемое </w:t>
      </w:r>
      <w:hyperlink w:anchor="Par35" w:tooltip="ПОЛОЖЕНИЕ" w:history="1">
        <w:r>
          <w:rPr>
            <w:color w:val="0000FF"/>
          </w:rPr>
          <w:t>Положение</w:t>
        </w:r>
      </w:hyperlink>
      <w:r>
        <w:t xml:space="preserve"> об общественных приемных исполнительных органов государственной власти Московской области.</w:t>
      </w:r>
    </w:p>
    <w:p w:rsidR="003D52EB" w:rsidRDefault="00CE3CA7">
      <w:pPr>
        <w:pStyle w:val="ConsPlusNormal"/>
        <w:spacing w:before="240"/>
        <w:ind w:firstLine="540"/>
        <w:jc w:val="both"/>
      </w:pPr>
      <w:r>
        <w:t>4. Руководителям центральных исполнительных органов государственной власти Московской области определить уполномоченных лиц, осуществляющих прием граждан в соответствии с Графиком приема граждан в общественных приемных исполнительных органов государственной власти Московской области, утверждаемым заместителем Председателя Правительства Московской области - руководителем Администрации Губернатора Московской области.</w:t>
      </w:r>
    </w:p>
    <w:p w:rsidR="003D52EB" w:rsidRDefault="00CE3CA7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МО от 19.07.2017 N 607/25)</w:t>
      </w:r>
    </w:p>
    <w:p w:rsidR="003D52EB" w:rsidRDefault="00CE3CA7">
      <w:pPr>
        <w:pStyle w:val="ConsPlusNormal"/>
        <w:spacing w:before="240"/>
        <w:ind w:firstLine="540"/>
        <w:jc w:val="both"/>
      </w:pPr>
      <w:r>
        <w:t>5. Рекомендовать органам местного самоуправления муниципальных образований Московской области предоставить помещения, занимаемые общественными приемными органов местного самоуправления муниципальных образований Московской области, для организации и ведения приемов граждан уполномоченными лицами центральных исполнительных органов государственной власти Московской области.</w:t>
      </w:r>
    </w:p>
    <w:p w:rsidR="003D52EB" w:rsidRDefault="00CE3CA7">
      <w:pPr>
        <w:pStyle w:val="ConsPlusNormal"/>
        <w:spacing w:before="240"/>
        <w:ind w:firstLine="540"/>
        <w:jc w:val="both"/>
      </w:pPr>
      <w:r>
        <w:t>6. Главному управлению по информационной политике Московской области обеспечить официальное опубликование настоящего постановления в газете "Ежедневные новости. Подмосковье" и размещение (опубликование) на Интернет-портале Правительства Московской области.</w:t>
      </w:r>
    </w:p>
    <w:p w:rsidR="003D52EB" w:rsidRDefault="00CE3CA7">
      <w:pPr>
        <w:pStyle w:val="ConsPlusNormal"/>
        <w:spacing w:before="240"/>
        <w:ind w:firstLine="540"/>
        <w:jc w:val="both"/>
      </w:pPr>
      <w:r>
        <w:t>7. Настоящее постановление вступает в силу через десять дней после его официального опубликования.</w:t>
      </w:r>
    </w:p>
    <w:p w:rsidR="003D52EB" w:rsidRDefault="00CE3CA7">
      <w:pPr>
        <w:pStyle w:val="ConsPlusNormal"/>
        <w:spacing w:before="240"/>
        <w:ind w:firstLine="540"/>
        <w:jc w:val="both"/>
      </w:pPr>
      <w:r>
        <w:t>8. Контроль за выполнением настоящего постановления возложить на заместителя Председателя Правительства Московской области - руководителя Администрации Губернатора Московской области Кузнецова М.М.</w:t>
      </w:r>
    </w:p>
    <w:p w:rsidR="003D52EB" w:rsidRDefault="00CE3CA7">
      <w:pPr>
        <w:pStyle w:val="ConsPlusNormal"/>
        <w:jc w:val="both"/>
      </w:pPr>
      <w:r>
        <w:t xml:space="preserve">(п. 8 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МО от 19.07.2017 N 607/25)</w:t>
      </w:r>
    </w:p>
    <w:p w:rsidR="003D52EB" w:rsidRDefault="003D52EB">
      <w:pPr>
        <w:pStyle w:val="ConsPlusNormal"/>
        <w:jc w:val="both"/>
      </w:pPr>
    </w:p>
    <w:p w:rsidR="003D52EB" w:rsidRDefault="00CE3CA7">
      <w:pPr>
        <w:pStyle w:val="ConsPlusNormal"/>
        <w:jc w:val="right"/>
      </w:pPr>
      <w:r>
        <w:t>Губернатор Московской области</w:t>
      </w:r>
    </w:p>
    <w:p w:rsidR="003D52EB" w:rsidRDefault="00CE3CA7">
      <w:pPr>
        <w:pStyle w:val="ConsPlusNormal"/>
        <w:jc w:val="right"/>
      </w:pPr>
      <w:r>
        <w:t>А.Ю. Воробьев</w:t>
      </w:r>
    </w:p>
    <w:p w:rsidR="003D52EB" w:rsidRDefault="003D52EB">
      <w:pPr>
        <w:pStyle w:val="ConsPlusNormal"/>
        <w:jc w:val="both"/>
      </w:pPr>
    </w:p>
    <w:p w:rsidR="003D52EB" w:rsidRDefault="003D52EB">
      <w:pPr>
        <w:pStyle w:val="ConsPlusNormal"/>
        <w:jc w:val="both"/>
      </w:pPr>
    </w:p>
    <w:p w:rsidR="003D52EB" w:rsidRDefault="003D52EB">
      <w:pPr>
        <w:pStyle w:val="ConsPlusNormal"/>
        <w:jc w:val="both"/>
      </w:pPr>
    </w:p>
    <w:p w:rsidR="003D52EB" w:rsidRDefault="003D52EB">
      <w:pPr>
        <w:pStyle w:val="ConsPlusNormal"/>
        <w:jc w:val="both"/>
      </w:pPr>
    </w:p>
    <w:p w:rsidR="003D52EB" w:rsidRDefault="003D52EB">
      <w:pPr>
        <w:pStyle w:val="ConsPlusNormal"/>
        <w:jc w:val="both"/>
      </w:pPr>
    </w:p>
    <w:p w:rsidR="003D52EB" w:rsidRDefault="00CE3CA7">
      <w:pPr>
        <w:pStyle w:val="ConsPlusNormal"/>
        <w:jc w:val="right"/>
        <w:outlineLvl w:val="0"/>
      </w:pPr>
      <w:r>
        <w:t>Утверждено</w:t>
      </w:r>
    </w:p>
    <w:p w:rsidR="003D52EB" w:rsidRDefault="00CE3CA7">
      <w:pPr>
        <w:pStyle w:val="ConsPlusNormal"/>
        <w:jc w:val="right"/>
      </w:pPr>
      <w:r>
        <w:t>постановлением Правительства</w:t>
      </w:r>
    </w:p>
    <w:p w:rsidR="003D52EB" w:rsidRDefault="00CE3CA7">
      <w:pPr>
        <w:pStyle w:val="ConsPlusNormal"/>
        <w:jc w:val="right"/>
      </w:pPr>
      <w:r>
        <w:t>Московской области</w:t>
      </w:r>
    </w:p>
    <w:p w:rsidR="003D52EB" w:rsidRDefault="00CE3CA7">
      <w:pPr>
        <w:pStyle w:val="ConsPlusNormal"/>
        <w:jc w:val="right"/>
      </w:pPr>
      <w:r>
        <w:t>от 26 августа 2014 г. N 682/33</w:t>
      </w:r>
    </w:p>
    <w:p w:rsidR="003D52EB" w:rsidRDefault="003D52EB">
      <w:pPr>
        <w:pStyle w:val="ConsPlusNormal"/>
        <w:jc w:val="both"/>
      </w:pPr>
    </w:p>
    <w:p w:rsidR="003D52EB" w:rsidRDefault="00CE3CA7">
      <w:pPr>
        <w:pStyle w:val="ConsPlusTitle"/>
        <w:jc w:val="center"/>
      </w:pPr>
      <w:bookmarkStart w:id="1" w:name="Par35"/>
      <w:bookmarkEnd w:id="1"/>
      <w:r>
        <w:t>ПОЛОЖЕНИЕ</w:t>
      </w:r>
    </w:p>
    <w:p w:rsidR="003D52EB" w:rsidRDefault="00CE3CA7">
      <w:pPr>
        <w:pStyle w:val="ConsPlusTitle"/>
        <w:jc w:val="center"/>
      </w:pPr>
      <w:r>
        <w:t>ОБ ОБЩЕСТВЕННЫХ ПРИЕМНЫХ ИСПОЛНИТЕЛЬНЫХ ОРГАНОВ</w:t>
      </w:r>
    </w:p>
    <w:p w:rsidR="003D52EB" w:rsidRDefault="00CE3CA7">
      <w:pPr>
        <w:pStyle w:val="ConsPlusTitle"/>
        <w:jc w:val="center"/>
      </w:pPr>
      <w:r>
        <w:t>ГОСУДАРСТВЕННОЙ ВЛАСТИ МОСКОВСКОЙ ОБЛАСТИ</w:t>
      </w:r>
    </w:p>
    <w:p w:rsidR="003D52EB" w:rsidRDefault="003D52EB">
      <w:pPr>
        <w:pStyle w:val="ConsPlusNormal"/>
        <w:jc w:val="both"/>
      </w:pPr>
    </w:p>
    <w:p w:rsidR="003D52EB" w:rsidRDefault="00CE3CA7">
      <w:pPr>
        <w:pStyle w:val="ConsPlusNormal"/>
        <w:jc w:val="center"/>
        <w:outlineLvl w:val="1"/>
      </w:pPr>
      <w:r>
        <w:t>I. Общие положения</w:t>
      </w:r>
    </w:p>
    <w:p w:rsidR="003D52EB" w:rsidRDefault="003D52EB">
      <w:pPr>
        <w:pStyle w:val="ConsPlusNormal"/>
        <w:jc w:val="both"/>
      </w:pPr>
    </w:p>
    <w:p w:rsidR="003D52EB" w:rsidRDefault="00CE3CA7">
      <w:pPr>
        <w:pStyle w:val="ConsPlusNormal"/>
        <w:ind w:firstLine="540"/>
        <w:jc w:val="both"/>
      </w:pPr>
      <w:r>
        <w:t>1. Общественные приемные исполнительных органов государственной власти Московской области (далее - общественные приемные) создаются в муниципальных образованиях Московской области в целях совершенствования и повышения эффективности работы с обращениями граждан и осуществления взаимодействия жителей Московской области с исполнительными органами государственной власти Московской области.</w:t>
      </w:r>
    </w:p>
    <w:p w:rsidR="003D52EB" w:rsidRDefault="00CE3CA7">
      <w:pPr>
        <w:pStyle w:val="ConsPlusNormal"/>
        <w:spacing w:before="240"/>
        <w:ind w:firstLine="540"/>
        <w:jc w:val="both"/>
      </w:pPr>
      <w:r>
        <w:t xml:space="preserve">2. В своей деятельности общественные приемные руководствуются </w:t>
      </w:r>
      <w:hyperlink r:id="rId10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Федерации", </w:t>
      </w:r>
      <w:hyperlink r:id="rId12" w:history="1">
        <w:r>
          <w:rPr>
            <w:color w:val="0000FF"/>
          </w:rPr>
          <w:t>Уставом</w:t>
        </w:r>
      </w:hyperlink>
      <w:r>
        <w:t xml:space="preserve"> Московской области, </w:t>
      </w:r>
      <w:hyperlink r:id="rId13" w:history="1">
        <w:r>
          <w:rPr>
            <w:color w:val="0000FF"/>
          </w:rPr>
          <w:t>Законом</w:t>
        </w:r>
      </w:hyperlink>
      <w:r>
        <w:t xml:space="preserve"> Московской области N 164/2006-ОЗ "О рассмотрении обращений граждан", регламентами рассмотрения обращений граждан в центральных исполнительных органах государственной власти Московской области, настоящим Положением.</w:t>
      </w:r>
    </w:p>
    <w:p w:rsidR="003D52EB" w:rsidRDefault="003D52EB">
      <w:pPr>
        <w:pStyle w:val="ConsPlusNormal"/>
        <w:jc w:val="both"/>
      </w:pPr>
    </w:p>
    <w:p w:rsidR="003D52EB" w:rsidRDefault="00CE3CA7">
      <w:pPr>
        <w:pStyle w:val="ConsPlusNormal"/>
        <w:jc w:val="center"/>
        <w:outlineLvl w:val="1"/>
      </w:pPr>
      <w:r>
        <w:t>II. Основные задачи и функции общественных приемных</w:t>
      </w:r>
    </w:p>
    <w:p w:rsidR="003D52EB" w:rsidRDefault="003D52EB">
      <w:pPr>
        <w:pStyle w:val="ConsPlusNormal"/>
        <w:jc w:val="both"/>
      </w:pPr>
    </w:p>
    <w:p w:rsidR="003D52EB" w:rsidRDefault="00CE3CA7">
      <w:pPr>
        <w:pStyle w:val="ConsPlusNormal"/>
        <w:ind w:firstLine="540"/>
        <w:jc w:val="both"/>
      </w:pPr>
      <w:r>
        <w:t>3. Основными задачами общественных приемных являются:</w:t>
      </w:r>
    </w:p>
    <w:p w:rsidR="003D52EB" w:rsidRDefault="00CE3CA7">
      <w:pPr>
        <w:pStyle w:val="ConsPlusNormal"/>
        <w:spacing w:before="240"/>
        <w:ind w:firstLine="540"/>
        <w:jc w:val="both"/>
      </w:pPr>
      <w:r>
        <w:t>1) оказание жителям Московской области консультативно-правовой и организационно-методической помощи в решении вопросов обеспечения и защиты их прав и законных интересов;</w:t>
      </w:r>
    </w:p>
    <w:p w:rsidR="003D52EB" w:rsidRDefault="00CE3CA7">
      <w:pPr>
        <w:pStyle w:val="ConsPlusNormal"/>
        <w:spacing w:before="240"/>
        <w:ind w:firstLine="540"/>
        <w:jc w:val="both"/>
      </w:pPr>
      <w:r>
        <w:t>2) обеспечение открытости и доступности информации о деятельности исполнительных органов государственной власти Московской области для жителей Московской области.</w:t>
      </w:r>
    </w:p>
    <w:p w:rsidR="003D52EB" w:rsidRDefault="00CE3CA7">
      <w:pPr>
        <w:pStyle w:val="ConsPlusNormal"/>
        <w:spacing w:before="240"/>
        <w:ind w:firstLine="540"/>
        <w:jc w:val="both"/>
      </w:pPr>
      <w:r>
        <w:t>4. В целях выполнения основных задач общественные приемные осуществляют следующие функции:</w:t>
      </w:r>
    </w:p>
    <w:p w:rsidR="003D52EB" w:rsidRDefault="00CE3CA7">
      <w:pPr>
        <w:pStyle w:val="ConsPlusNormal"/>
        <w:spacing w:before="240"/>
        <w:ind w:firstLine="540"/>
        <w:jc w:val="both"/>
      </w:pPr>
      <w:r>
        <w:t>1) проведение личного приема граждан уполномоченными лицами центральных исполнительных органов государственной власти Московской области в соответствии с Графиком приема граждан в общественных приемных исполнительных органов государственной власти Московской области (далее - График);</w:t>
      </w:r>
    </w:p>
    <w:p w:rsidR="003D52EB" w:rsidRDefault="00CE3CA7">
      <w:pPr>
        <w:pStyle w:val="ConsPlusNormal"/>
        <w:spacing w:before="240"/>
        <w:ind w:firstLine="540"/>
        <w:jc w:val="both"/>
      </w:pPr>
      <w:r>
        <w:t>2) рассмотрение устных и письменных обращений граждан;</w:t>
      </w:r>
    </w:p>
    <w:p w:rsidR="003D52EB" w:rsidRDefault="00CE3CA7">
      <w:pPr>
        <w:pStyle w:val="ConsPlusNormal"/>
        <w:spacing w:before="240"/>
        <w:ind w:firstLine="540"/>
        <w:jc w:val="both"/>
      </w:pPr>
      <w:r>
        <w:t>3) реализация права граждан на получение информации о деятельности центральных исполнительных органов государственной власти Московской области.</w:t>
      </w:r>
    </w:p>
    <w:p w:rsidR="003D52EB" w:rsidRDefault="003D52EB">
      <w:pPr>
        <w:pStyle w:val="ConsPlusNormal"/>
        <w:jc w:val="both"/>
      </w:pPr>
    </w:p>
    <w:p w:rsidR="003D52EB" w:rsidRDefault="00CE3CA7">
      <w:pPr>
        <w:pStyle w:val="ConsPlusNormal"/>
        <w:jc w:val="center"/>
        <w:outlineLvl w:val="1"/>
      </w:pPr>
      <w:r>
        <w:t>III. Организация работы общественных приемных</w:t>
      </w:r>
    </w:p>
    <w:p w:rsidR="003D52EB" w:rsidRDefault="003D52EB">
      <w:pPr>
        <w:pStyle w:val="ConsPlusNormal"/>
        <w:jc w:val="both"/>
      </w:pPr>
    </w:p>
    <w:p w:rsidR="003D52EB" w:rsidRDefault="00CE3CA7">
      <w:pPr>
        <w:pStyle w:val="ConsPlusNormal"/>
        <w:ind w:firstLine="540"/>
        <w:jc w:val="both"/>
      </w:pPr>
      <w:r>
        <w:t>5. Координацию деятельности общественных приемных осуществляет Администрация Губернатора Московской области.</w:t>
      </w:r>
    </w:p>
    <w:p w:rsidR="003D52EB" w:rsidRDefault="00CE3CA7">
      <w:pPr>
        <w:pStyle w:val="ConsPlusNormal"/>
        <w:spacing w:before="240"/>
        <w:ind w:firstLine="540"/>
        <w:jc w:val="both"/>
      </w:pPr>
      <w:r>
        <w:lastRenderedPageBreak/>
        <w:t>6. Администрация Губернатора Московской области разрабатывает и утверждает График, размещает в средствах массовой информации материалы о работе общественных приемных.</w:t>
      </w:r>
    </w:p>
    <w:p w:rsidR="003D52EB" w:rsidRDefault="00CE3CA7">
      <w:pPr>
        <w:pStyle w:val="ConsPlusNormal"/>
        <w:spacing w:before="240"/>
        <w:ind w:firstLine="540"/>
        <w:jc w:val="both"/>
      </w:pPr>
      <w:r>
        <w:t>7. Центральные исполнительные органы государственной власти Московской области обеспечивают проведение личного приема граждан лицами, уполномоченными осуществлять прием в соответствии с Графиком в общественных приемных.</w:t>
      </w:r>
    </w:p>
    <w:p w:rsidR="003D52EB" w:rsidRDefault="003D52EB">
      <w:pPr>
        <w:pStyle w:val="ConsPlusNormal"/>
        <w:jc w:val="both"/>
      </w:pPr>
    </w:p>
    <w:p w:rsidR="003D52EB" w:rsidRDefault="003D52EB">
      <w:pPr>
        <w:pStyle w:val="ConsPlusNormal"/>
        <w:jc w:val="both"/>
      </w:pPr>
    </w:p>
    <w:p w:rsidR="00CE3CA7" w:rsidRDefault="00CE3CA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E3CA7" w:rsidSect="00047A2F">
      <w:headerReference w:type="default" r:id="rId14"/>
      <w:footerReference w:type="default" r:id="rId15"/>
      <w:pgSz w:w="11906" w:h="16838"/>
      <w:pgMar w:top="851" w:right="566" w:bottom="709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652" w:rsidRDefault="00A13652">
      <w:pPr>
        <w:spacing w:after="0" w:line="240" w:lineRule="auto"/>
      </w:pPr>
      <w:r>
        <w:separator/>
      </w:r>
    </w:p>
  </w:endnote>
  <w:endnote w:type="continuationSeparator" w:id="0">
    <w:p w:rsidR="00A13652" w:rsidRDefault="00A13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EB" w:rsidRPr="00047A2F" w:rsidRDefault="003D52EB" w:rsidP="00047A2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652" w:rsidRDefault="00A13652">
      <w:pPr>
        <w:spacing w:after="0" w:line="240" w:lineRule="auto"/>
      </w:pPr>
      <w:r>
        <w:separator/>
      </w:r>
    </w:p>
  </w:footnote>
  <w:footnote w:type="continuationSeparator" w:id="0">
    <w:p w:rsidR="00A13652" w:rsidRDefault="00A13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EB" w:rsidRPr="00047A2F" w:rsidRDefault="003D52EB" w:rsidP="00047A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B9A"/>
    <w:rsid w:val="00047A2F"/>
    <w:rsid w:val="003D52EB"/>
    <w:rsid w:val="00626B9A"/>
    <w:rsid w:val="00A13652"/>
    <w:rsid w:val="00CE3CA7"/>
    <w:rsid w:val="00E0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47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7A2F"/>
  </w:style>
  <w:style w:type="paragraph" w:styleId="a5">
    <w:name w:val="footer"/>
    <w:basedOn w:val="a"/>
    <w:link w:val="a6"/>
    <w:uiPriority w:val="99"/>
    <w:unhideWhenUsed/>
    <w:rsid w:val="00047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7A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47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7A2F"/>
  </w:style>
  <w:style w:type="paragraph" w:styleId="a5">
    <w:name w:val="footer"/>
    <w:basedOn w:val="a"/>
    <w:link w:val="a6"/>
    <w:uiPriority w:val="99"/>
    <w:unhideWhenUsed/>
    <w:rsid w:val="00047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7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252686&amp;date=19.01.2023&amp;dst=100006&amp;field=134" TargetMode="External"/><Relationship Id="rId13" Type="http://schemas.openxmlformats.org/officeDocument/2006/relationships/hyperlink" Target="https://login.consultant.ru/link/?req=doc&amp;base=MOB&amp;n=269158&amp;date=19.01.20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MOB&amp;n=252686&amp;date=19.01.2023&amp;dst=100005&amp;field=134" TargetMode="External"/><Relationship Id="rId12" Type="http://schemas.openxmlformats.org/officeDocument/2006/relationships/hyperlink" Target="https://login.consultant.ru/link/?req=doc&amp;base=MOB&amp;n=336998&amp;date=19.01.2023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14820&amp;date=19.01.2023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2875&amp;date=19.01.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MOB&amp;n=252686&amp;date=19.01.2023&amp;dst=100007&amp;field=13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914</Words>
  <Characters>5215</Characters>
  <Application>Microsoft Office Word</Application>
  <DocSecurity>2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МО от 26.08.2014 N 682/33(ред. от 19.07.2017)"Об общественных приемных исполнительных органов государственной власти Московской области"(вместе с "Положением об общественных приемных исполнительных органов государственной власт</vt:lpstr>
    </vt:vector>
  </TitlesOfParts>
  <Company>КонсультантПлюс Версия 4022.00.09</Company>
  <LinksUpToDate>false</LinksUpToDate>
  <CharactersWithSpaces>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МО от 26.08.2014 N 682/33(ред. от 19.07.2017)"Об общественных приемных исполнительных органов государственной власти Московской области"(вместе с "Положением об общественных приемных исполнительных органов государственной власт</dc:title>
  <dc:creator>Салынин Никита Валерьевич</dc:creator>
  <cp:lastModifiedBy>Кожевникова Наталия Олеговна</cp:lastModifiedBy>
  <cp:revision>2</cp:revision>
  <dcterms:created xsi:type="dcterms:W3CDTF">2023-05-19T08:07:00Z</dcterms:created>
  <dcterms:modified xsi:type="dcterms:W3CDTF">2023-05-19T08:07:00Z</dcterms:modified>
</cp:coreProperties>
</file>