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AF" w:rsidRDefault="00977953" w:rsidP="0097795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Анализ рассмотрения обращений граждан в Главном управлении социальных коммуникаций Московской области по состоянию на 01.0</w:t>
      </w:r>
      <w:r w:rsidR="00396D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396D7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977953" w:rsidRDefault="00977953" w:rsidP="008910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обращениями граждан в Главном управлении социальных коммуникаций Московской области</w:t>
      </w:r>
      <w:r w:rsidR="0045743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="004574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910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проводилась в соответствии с требованиями Федерального</w:t>
      </w:r>
      <w:r w:rsidR="0045743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акона от 02.05.2006 № 59-ФЗ «О порядке рассмотрения обращений граждан Российской Федерации», Закона Московской области от 05.10.2006 № 164/2006-ОЗ «О рассмотрении обращений граждан».</w:t>
      </w:r>
    </w:p>
    <w:p w:rsidR="00977953" w:rsidRPr="001D6674" w:rsidRDefault="00977953" w:rsidP="008910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674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396D7C">
        <w:rPr>
          <w:rFonts w:ascii="Times New Roman" w:hAnsi="Times New Roman" w:cs="Times New Roman"/>
          <w:sz w:val="28"/>
          <w:szCs w:val="28"/>
        </w:rPr>
        <w:t>янва</w:t>
      </w:r>
      <w:r w:rsidR="00321FA9">
        <w:rPr>
          <w:rFonts w:ascii="Times New Roman" w:hAnsi="Times New Roman" w:cs="Times New Roman"/>
          <w:sz w:val="28"/>
          <w:szCs w:val="28"/>
        </w:rPr>
        <w:t>ря</w:t>
      </w:r>
      <w:r w:rsidRPr="001D6674">
        <w:rPr>
          <w:rFonts w:ascii="Times New Roman" w:hAnsi="Times New Roman" w:cs="Times New Roman"/>
          <w:sz w:val="28"/>
          <w:szCs w:val="28"/>
        </w:rPr>
        <w:t xml:space="preserve"> 201</w:t>
      </w:r>
      <w:r w:rsidR="00396D7C">
        <w:rPr>
          <w:rFonts w:ascii="Times New Roman" w:hAnsi="Times New Roman" w:cs="Times New Roman"/>
          <w:sz w:val="28"/>
          <w:szCs w:val="28"/>
        </w:rPr>
        <w:t>9</w:t>
      </w:r>
      <w:r w:rsidRPr="001D6674">
        <w:rPr>
          <w:rFonts w:ascii="Times New Roman" w:hAnsi="Times New Roman" w:cs="Times New Roman"/>
          <w:sz w:val="28"/>
          <w:szCs w:val="28"/>
        </w:rPr>
        <w:t xml:space="preserve"> г. в ГУСК Московской области поступило </w:t>
      </w:r>
      <w:r w:rsidR="00593156">
        <w:rPr>
          <w:rFonts w:ascii="Times New Roman" w:hAnsi="Times New Roman" w:cs="Times New Roman"/>
          <w:sz w:val="28"/>
          <w:szCs w:val="28"/>
        </w:rPr>
        <w:t>409</w:t>
      </w:r>
      <w:r w:rsidRPr="001D6674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7B19E6" w:rsidRPr="001D6674">
        <w:rPr>
          <w:rFonts w:ascii="Times New Roman" w:hAnsi="Times New Roman" w:cs="Times New Roman"/>
          <w:sz w:val="28"/>
          <w:szCs w:val="28"/>
        </w:rPr>
        <w:t>по темам:</w:t>
      </w:r>
    </w:p>
    <w:p w:rsidR="001D6674" w:rsidRDefault="001D6674" w:rsidP="00977953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19E6" w:rsidTr="007B19E6">
        <w:tc>
          <w:tcPr>
            <w:tcW w:w="4785" w:type="dxa"/>
          </w:tcPr>
          <w:p w:rsidR="007B19E6" w:rsidRPr="007B19E6" w:rsidRDefault="007B19E6" w:rsidP="001D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обращений</w:t>
            </w:r>
          </w:p>
        </w:tc>
        <w:tc>
          <w:tcPr>
            <w:tcW w:w="4786" w:type="dxa"/>
          </w:tcPr>
          <w:p w:rsidR="007B19E6" w:rsidRPr="001D6674" w:rsidRDefault="001D6674" w:rsidP="001D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74">
              <w:rPr>
                <w:rFonts w:ascii="Times New Roman" w:hAnsi="Times New Roman" w:cs="Times New Roman"/>
                <w:b/>
                <w:sz w:val="28"/>
                <w:szCs w:val="28"/>
              </w:rPr>
              <w:t>Кол-во обращений</w:t>
            </w:r>
          </w:p>
        </w:tc>
      </w:tr>
      <w:tr w:rsidR="007B19E6" w:rsidTr="007B19E6">
        <w:tc>
          <w:tcPr>
            <w:tcW w:w="4785" w:type="dxa"/>
          </w:tcPr>
          <w:p w:rsidR="007B19E6" w:rsidRPr="007B19E6" w:rsidRDefault="007B19E6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4786" w:type="dxa"/>
          </w:tcPr>
          <w:p w:rsidR="007B19E6" w:rsidRPr="007B19E6" w:rsidRDefault="00B90D1E" w:rsidP="003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6D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B19E6" w:rsidTr="007B19E6">
        <w:tc>
          <w:tcPr>
            <w:tcW w:w="4785" w:type="dxa"/>
          </w:tcPr>
          <w:p w:rsidR="007B19E6" w:rsidRPr="007B19E6" w:rsidRDefault="007B19E6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4786" w:type="dxa"/>
          </w:tcPr>
          <w:p w:rsidR="007B19E6" w:rsidRPr="007B19E6" w:rsidRDefault="00B90D1E" w:rsidP="003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6D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B19E6" w:rsidTr="007B19E6">
        <w:tc>
          <w:tcPr>
            <w:tcW w:w="4785" w:type="dxa"/>
          </w:tcPr>
          <w:p w:rsidR="007B19E6" w:rsidRPr="007B19E6" w:rsidRDefault="007B19E6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Оборона, безопасность, законность </w:t>
            </w:r>
          </w:p>
        </w:tc>
        <w:tc>
          <w:tcPr>
            <w:tcW w:w="4786" w:type="dxa"/>
          </w:tcPr>
          <w:p w:rsidR="007B19E6" w:rsidRPr="007B19E6" w:rsidRDefault="00396D7C" w:rsidP="001D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19E6" w:rsidTr="007B19E6">
        <w:tc>
          <w:tcPr>
            <w:tcW w:w="4785" w:type="dxa"/>
          </w:tcPr>
          <w:p w:rsidR="007B19E6" w:rsidRPr="007B19E6" w:rsidRDefault="007B19E6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E6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4786" w:type="dxa"/>
          </w:tcPr>
          <w:p w:rsidR="007B19E6" w:rsidRPr="007B19E6" w:rsidRDefault="00B90D1E" w:rsidP="003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6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19E6" w:rsidTr="007B19E6">
        <w:tc>
          <w:tcPr>
            <w:tcW w:w="4785" w:type="dxa"/>
          </w:tcPr>
          <w:p w:rsidR="007B19E6" w:rsidRPr="007B19E6" w:rsidRDefault="007B19E6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9E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786" w:type="dxa"/>
          </w:tcPr>
          <w:p w:rsidR="007B19E6" w:rsidRPr="007B19E6" w:rsidRDefault="00396D7C" w:rsidP="003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B19E6" w:rsidTr="007B19E6">
        <w:tc>
          <w:tcPr>
            <w:tcW w:w="4785" w:type="dxa"/>
          </w:tcPr>
          <w:p w:rsidR="007B19E6" w:rsidRPr="007B19E6" w:rsidRDefault="007B19E6" w:rsidP="0097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темы</w:t>
            </w:r>
          </w:p>
        </w:tc>
        <w:tc>
          <w:tcPr>
            <w:tcW w:w="4786" w:type="dxa"/>
          </w:tcPr>
          <w:p w:rsidR="007B19E6" w:rsidRDefault="00B90D1E" w:rsidP="00396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96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19E6" w:rsidTr="007B19E6">
        <w:tc>
          <w:tcPr>
            <w:tcW w:w="4785" w:type="dxa"/>
          </w:tcPr>
          <w:p w:rsidR="007B19E6" w:rsidRPr="007B19E6" w:rsidRDefault="007B19E6" w:rsidP="009779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4786" w:type="dxa"/>
          </w:tcPr>
          <w:p w:rsidR="007B19E6" w:rsidRPr="001D6674" w:rsidRDefault="00396D7C" w:rsidP="001D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427</w:t>
            </w:r>
          </w:p>
        </w:tc>
      </w:tr>
    </w:tbl>
    <w:p w:rsidR="007B19E6" w:rsidRPr="00977953" w:rsidRDefault="007B19E6" w:rsidP="00977953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77953" w:rsidRPr="00977953" w:rsidRDefault="001D6674" w:rsidP="008910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обращения в установленные действующим законодательством сроки заявителям были даны мотивированные ответы с разъяснениями вопросов применения законодательства Российской Федерации и Московской области в затронутых гражданами сферах их жизни и деятельности.</w:t>
      </w:r>
    </w:p>
    <w:sectPr w:rsidR="00977953" w:rsidRPr="0097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3E"/>
    <w:rsid w:val="001D6674"/>
    <w:rsid w:val="00321FA9"/>
    <w:rsid w:val="00396D7C"/>
    <w:rsid w:val="00415BC4"/>
    <w:rsid w:val="0045743F"/>
    <w:rsid w:val="00593156"/>
    <w:rsid w:val="00626EA8"/>
    <w:rsid w:val="00655FE0"/>
    <w:rsid w:val="007B19E6"/>
    <w:rsid w:val="0081733E"/>
    <w:rsid w:val="008910D9"/>
    <w:rsid w:val="00977953"/>
    <w:rsid w:val="00B90D1E"/>
    <w:rsid w:val="00DC0B37"/>
    <w:rsid w:val="00E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D72C-7BC4-4365-A7E3-32438659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Бронякина</dc:creator>
  <cp:lastModifiedBy>Сухов Андрей Юрьевич</cp:lastModifiedBy>
  <cp:revision>2</cp:revision>
  <cp:lastPrinted>2018-04-23T11:38:00Z</cp:lastPrinted>
  <dcterms:created xsi:type="dcterms:W3CDTF">2019-01-21T06:01:00Z</dcterms:created>
  <dcterms:modified xsi:type="dcterms:W3CDTF">2019-01-21T06:01:00Z</dcterms:modified>
</cp:coreProperties>
</file>