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D" w:rsidRDefault="00EE4A98" w:rsidP="000A73CD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 w:rsidRPr="000A73CD">
        <w:rPr>
          <w:sz w:val="26"/>
          <w:szCs w:val="26"/>
        </w:rPr>
        <w:t xml:space="preserve">Порядок обжалования результатов конкурса </w:t>
      </w:r>
    </w:p>
    <w:p w:rsidR="00EE4A98" w:rsidRDefault="00EE4A98" w:rsidP="000A73CD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 w:rsidRPr="000A73CD">
        <w:rPr>
          <w:sz w:val="26"/>
          <w:szCs w:val="26"/>
        </w:rPr>
        <w:t>на замещение вакантн</w:t>
      </w:r>
      <w:r w:rsidR="000C3B39">
        <w:rPr>
          <w:sz w:val="26"/>
          <w:szCs w:val="26"/>
        </w:rPr>
        <w:t>ой</w:t>
      </w:r>
      <w:r w:rsidRPr="000A73CD">
        <w:rPr>
          <w:sz w:val="26"/>
          <w:szCs w:val="26"/>
        </w:rPr>
        <w:t xml:space="preserve"> должност</w:t>
      </w:r>
      <w:r w:rsidR="000C3B39">
        <w:rPr>
          <w:sz w:val="26"/>
          <w:szCs w:val="26"/>
        </w:rPr>
        <w:t>и</w:t>
      </w:r>
    </w:p>
    <w:p w:rsidR="000A73CD" w:rsidRPr="000A73CD" w:rsidRDefault="000A73CD" w:rsidP="000A73CD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</w:p>
    <w:p w:rsidR="00EE4A98" w:rsidRDefault="00EE4A98" w:rsidP="005F7AC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A73C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пункта 27 Указа Президента Российской Федерации                        "О конкурсе на замещение вакантной должности государственной гражданской службы Российской Федерации" от 1 февраля 2005 года №112 "Кандидат вправе обжаловать решение конкурсной комиссии в соответствии с законодательством Российской Федерации", а именно, в соответствии с главой 16 "Рассмотрение индивидуальных служебных споров" Федерального закона от 27.07.2004 № 79-ФЗ "О государственной гражданской службе Российской Федерации".</w:t>
      </w:r>
      <w:proofErr w:type="gramEnd"/>
    </w:p>
    <w:p w:rsidR="000C3B39" w:rsidRPr="000A73CD" w:rsidRDefault="000C3B39" w:rsidP="005F7AC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1B5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работы </w:t>
      </w:r>
      <w:r w:rsidRPr="000C3B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Главного управления социальных коммуникаций Московской области по служебным спорам</w:t>
      </w:r>
      <w:r w:rsid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Комиссия)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распоряжением</w:t>
      </w:r>
      <w:r w:rsidRPr="000C3B39">
        <w:t xml:space="preserve"> </w:t>
      </w:r>
      <w:r w:rsidRPr="000C3B3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управления социальных коммуникаций Московской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21.05.2018 № 29-РК</w:t>
      </w:r>
      <w:r w:rsidR="003B0E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6D35" w:rsidRP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рассматривает служебные споры между представителем нанимателя и гражданскими служащими</w:t>
      </w:r>
      <w:r w:rsid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E16D35" w:rsidRP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гражданами по вопросам применения федеральных законов и законов Московской области, иных нормативных правовых актов Российской Федерации и Московской области о</w:t>
      </w:r>
      <w:proofErr w:type="gramEnd"/>
      <w:r w:rsidR="00E16D35" w:rsidRP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службе и служебного контракта.</w:t>
      </w:r>
      <w:r w:rsidR="00E16D35" w:rsidRPr="00E16D35">
        <w:t xml:space="preserve"> </w:t>
      </w:r>
      <w:r w:rsidR="00E16D35" w:rsidRP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рассматривает служебные споры по поступившим в комиссию письменным заявлениям от гражданских служащих/граждан</w:t>
      </w:r>
      <w:r w:rsid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D35" w:rsidRPr="00E16D35">
        <w:t xml:space="preserve"> </w:t>
      </w:r>
      <w:r w:rsidR="00E16D35" w:rsidRP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гражданский служащий/гражданин обратился в комиссию с письменным заявлением в трехмесячный срок со дня, когда он узнал или должен был узнать о нарушении его права</w:t>
      </w:r>
      <w:r w:rsid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случаев пропуска срока по уважительной причине). </w:t>
      </w:r>
      <w:r w:rsidR="00E16D35" w:rsidRPr="00E16D3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Служебный спор рассматривается комиссией в течение десяти календарных дней со дня подачи гражданским служащим/гражданином заявления в его присутствии или в присутствии уполномоченного им представителя.</w:t>
      </w:r>
    </w:p>
    <w:p w:rsidR="00EE4A98" w:rsidRPr="000A73CD" w:rsidRDefault="000C3B39" w:rsidP="005F7AC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и</w:t>
      </w:r>
      <w:r w:rsidR="00EE4A98" w:rsidRPr="000A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ндивидуальные служебные споры о неправомерном отказе </w:t>
      </w:r>
      <w:r w:rsidR="00154531" w:rsidRPr="000A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EE4A98" w:rsidRPr="000A73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поступлении на гражданскую службу рассматриваются в судах.</w:t>
      </w:r>
    </w:p>
    <w:p w:rsidR="00EE4A98" w:rsidRPr="00747427" w:rsidRDefault="00EE4A98" w:rsidP="000C3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3C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обращения в суд за рассмотрением служебного спора и порядок освобождения гражданских служащих от судебных расходов, порядок вынесения решений по служебным спорам, связанным с освобождением от замещаемой должности гражданской службы и увольнением с гражданской службы, переводом на иную должность гражданской службы без согласия гражданского служащего, порядок удовлетворения денежных требований гражданских служащих, исполнения решений о восстановлении в ранее замещаемой должности гражданской</w:t>
      </w:r>
      <w:proofErr w:type="gramEnd"/>
      <w:r w:rsidRPr="000A7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и ограничения обратного взыскания сумм, выплаченных по решению органов по рассмотрению служебных споров, устанавливаются федеральным законом.</w:t>
      </w:r>
    </w:p>
    <w:sectPr w:rsidR="00EE4A98" w:rsidRPr="0074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27"/>
    <w:rsid w:val="0004082B"/>
    <w:rsid w:val="000A73CD"/>
    <w:rsid w:val="000B0E76"/>
    <w:rsid w:val="000C3B39"/>
    <w:rsid w:val="000E15E1"/>
    <w:rsid w:val="00150B09"/>
    <w:rsid w:val="00154531"/>
    <w:rsid w:val="001B542A"/>
    <w:rsid w:val="00210724"/>
    <w:rsid w:val="002243D7"/>
    <w:rsid w:val="00266DA8"/>
    <w:rsid w:val="00267E8E"/>
    <w:rsid w:val="00272351"/>
    <w:rsid w:val="002A7B17"/>
    <w:rsid w:val="002D1743"/>
    <w:rsid w:val="002D358C"/>
    <w:rsid w:val="002F4313"/>
    <w:rsid w:val="00316AC2"/>
    <w:rsid w:val="00320D87"/>
    <w:rsid w:val="003316A6"/>
    <w:rsid w:val="003949EC"/>
    <w:rsid w:val="003B0EFE"/>
    <w:rsid w:val="003D0804"/>
    <w:rsid w:val="0043200D"/>
    <w:rsid w:val="004C126E"/>
    <w:rsid w:val="004C4FC6"/>
    <w:rsid w:val="00510827"/>
    <w:rsid w:val="00552ED6"/>
    <w:rsid w:val="00556092"/>
    <w:rsid w:val="00557D53"/>
    <w:rsid w:val="0057512D"/>
    <w:rsid w:val="005F7AC2"/>
    <w:rsid w:val="006630BD"/>
    <w:rsid w:val="006852E1"/>
    <w:rsid w:val="006E1DD3"/>
    <w:rsid w:val="007221FB"/>
    <w:rsid w:val="00747427"/>
    <w:rsid w:val="00776B88"/>
    <w:rsid w:val="007A118B"/>
    <w:rsid w:val="007B78BC"/>
    <w:rsid w:val="007C0FB1"/>
    <w:rsid w:val="00836B54"/>
    <w:rsid w:val="008A59C9"/>
    <w:rsid w:val="008C71C6"/>
    <w:rsid w:val="00916532"/>
    <w:rsid w:val="00964202"/>
    <w:rsid w:val="009A4FB1"/>
    <w:rsid w:val="009D3F21"/>
    <w:rsid w:val="009E01DA"/>
    <w:rsid w:val="00A24FC4"/>
    <w:rsid w:val="00AE1B32"/>
    <w:rsid w:val="00AF7EB8"/>
    <w:rsid w:val="00B07064"/>
    <w:rsid w:val="00B52F67"/>
    <w:rsid w:val="00BB425C"/>
    <w:rsid w:val="00BD1531"/>
    <w:rsid w:val="00C02C84"/>
    <w:rsid w:val="00C126F0"/>
    <w:rsid w:val="00C12AA8"/>
    <w:rsid w:val="00C41107"/>
    <w:rsid w:val="00C622B7"/>
    <w:rsid w:val="00C827ED"/>
    <w:rsid w:val="00CB292B"/>
    <w:rsid w:val="00CD5C49"/>
    <w:rsid w:val="00CE40DD"/>
    <w:rsid w:val="00D61652"/>
    <w:rsid w:val="00D836CB"/>
    <w:rsid w:val="00DD0B36"/>
    <w:rsid w:val="00E05D08"/>
    <w:rsid w:val="00E06474"/>
    <w:rsid w:val="00E11209"/>
    <w:rsid w:val="00E16D35"/>
    <w:rsid w:val="00E31F34"/>
    <w:rsid w:val="00E36BC0"/>
    <w:rsid w:val="00E5333E"/>
    <w:rsid w:val="00E53C63"/>
    <w:rsid w:val="00E628CF"/>
    <w:rsid w:val="00EB785F"/>
    <w:rsid w:val="00ED7CB1"/>
    <w:rsid w:val="00EE4A98"/>
    <w:rsid w:val="00EE68CF"/>
    <w:rsid w:val="00EF7BC1"/>
    <w:rsid w:val="00F416DD"/>
    <w:rsid w:val="00F86606"/>
    <w:rsid w:val="00FB3C80"/>
    <w:rsid w:val="00FC09FE"/>
    <w:rsid w:val="00FC1D0B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42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74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4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42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74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A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 Александр Сергеевич</cp:lastModifiedBy>
  <cp:revision>2</cp:revision>
  <cp:lastPrinted>2018-05-30T13:57:00Z</cp:lastPrinted>
  <dcterms:created xsi:type="dcterms:W3CDTF">2018-06-05T10:23:00Z</dcterms:created>
  <dcterms:modified xsi:type="dcterms:W3CDTF">2018-06-05T10:23:00Z</dcterms:modified>
</cp:coreProperties>
</file>