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63E" w:rsidRDefault="0082663E" w:rsidP="00826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41E">
        <w:rPr>
          <w:rFonts w:ascii="Times New Roman" w:hAnsi="Times New Roman" w:cs="Times New Roman"/>
          <w:b/>
          <w:sz w:val="28"/>
          <w:szCs w:val="28"/>
        </w:rPr>
        <w:t xml:space="preserve">Новое в закупках </w:t>
      </w:r>
      <w:r w:rsidR="00D110DB">
        <w:rPr>
          <w:rFonts w:ascii="Times New Roman" w:hAnsi="Times New Roman" w:cs="Times New Roman"/>
          <w:b/>
          <w:sz w:val="28"/>
          <w:szCs w:val="28"/>
        </w:rPr>
        <w:t>27</w:t>
      </w:r>
      <w:r w:rsidR="00314F6F">
        <w:rPr>
          <w:rFonts w:ascii="Times New Roman" w:hAnsi="Times New Roman" w:cs="Times New Roman"/>
          <w:b/>
          <w:sz w:val="28"/>
          <w:szCs w:val="28"/>
        </w:rPr>
        <w:t>.04</w:t>
      </w:r>
      <w:r w:rsidR="002E795D">
        <w:rPr>
          <w:rFonts w:ascii="Times New Roman" w:hAnsi="Times New Roman" w:cs="Times New Roman"/>
          <w:b/>
          <w:sz w:val="28"/>
          <w:szCs w:val="28"/>
        </w:rPr>
        <w:t xml:space="preserve">.2020 – </w:t>
      </w:r>
      <w:r w:rsidR="00D110DB">
        <w:rPr>
          <w:rFonts w:ascii="Times New Roman" w:hAnsi="Times New Roman" w:cs="Times New Roman"/>
          <w:b/>
          <w:sz w:val="28"/>
          <w:szCs w:val="28"/>
        </w:rPr>
        <w:t>30</w:t>
      </w:r>
      <w:r w:rsidRPr="0084741E">
        <w:rPr>
          <w:rFonts w:ascii="Times New Roman" w:hAnsi="Times New Roman" w:cs="Times New Roman"/>
          <w:b/>
          <w:sz w:val="28"/>
          <w:szCs w:val="28"/>
        </w:rPr>
        <w:t>.0</w:t>
      </w:r>
      <w:r w:rsidR="00A61F17">
        <w:rPr>
          <w:rFonts w:ascii="Times New Roman" w:hAnsi="Times New Roman" w:cs="Times New Roman"/>
          <w:b/>
          <w:sz w:val="28"/>
          <w:szCs w:val="28"/>
        </w:rPr>
        <w:t>4</w:t>
      </w:r>
      <w:r w:rsidRPr="0084741E">
        <w:rPr>
          <w:rFonts w:ascii="Times New Roman" w:hAnsi="Times New Roman" w:cs="Times New Roman"/>
          <w:b/>
          <w:sz w:val="28"/>
          <w:szCs w:val="28"/>
        </w:rPr>
        <w:t>.2020</w:t>
      </w:r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4" w:history="1">
        <w:r w:rsidRPr="00D110DB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</w:t>
        </w:r>
      </w:hyperlink>
      <w:r w:rsidRPr="00D11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26.04.2020 N 591</w:t>
      </w:r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10DB">
        <w:rPr>
          <w:rFonts w:ascii="Times New Roman" w:hAnsi="Times New Roman" w:cs="Times New Roman"/>
          <w:color w:val="000000" w:themeColor="text1"/>
          <w:sz w:val="28"/>
          <w:szCs w:val="28"/>
        </w:rPr>
        <w:t>"О внесении изменений в постановление Правительства Российской Федерации от 4 июля 2018 г. N 783"</w:t>
      </w:r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0DB">
        <w:rPr>
          <w:rFonts w:ascii="Times New Roman" w:hAnsi="Times New Roman" w:cs="Times New Roman"/>
          <w:sz w:val="28"/>
          <w:szCs w:val="28"/>
        </w:rPr>
        <w:t> </w:t>
      </w:r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0DB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 порядок списания в 2020 г. начисленных и неуплаченных сумм неустоек (штрафов, пеней) в рамках </w:t>
      </w:r>
      <w:proofErr w:type="spellStart"/>
      <w:r w:rsidRPr="00D110DB">
        <w:rPr>
          <w:rFonts w:ascii="Times New Roman" w:hAnsi="Times New Roman" w:cs="Times New Roman"/>
          <w:b/>
          <w:bCs/>
          <w:sz w:val="28"/>
          <w:szCs w:val="28"/>
        </w:rPr>
        <w:t>госзакупок</w:t>
      </w:r>
      <w:proofErr w:type="spellEnd"/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0DB">
        <w:rPr>
          <w:rFonts w:ascii="Times New Roman" w:hAnsi="Times New Roman" w:cs="Times New Roman"/>
          <w:sz w:val="28"/>
          <w:szCs w:val="28"/>
        </w:rPr>
        <w:t>Установлено, что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которым, в частности, в 2020 году:</w:t>
      </w:r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0DB">
        <w:rPr>
          <w:rFonts w:ascii="Times New Roman" w:hAnsi="Times New Roman" w:cs="Times New Roman"/>
          <w:sz w:val="28"/>
          <w:szCs w:val="28"/>
        </w:rPr>
        <w:t>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0DB">
        <w:rPr>
          <w:rFonts w:ascii="Times New Roman" w:hAnsi="Times New Roman" w:cs="Times New Roman"/>
          <w:sz w:val="28"/>
          <w:szCs w:val="28"/>
        </w:rPr>
        <w:t xml:space="preserve">обязательства не были исполнены в полном объеме в 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D110D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110DB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10DB">
        <w:rPr>
          <w:rFonts w:ascii="Times New Roman" w:hAnsi="Times New Roman" w:cs="Times New Roman"/>
          <w:sz w:val="28"/>
          <w:szCs w:val="28"/>
        </w:rPr>
        <w:t xml:space="preserve">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</w:t>
      </w:r>
      <w:proofErr w:type="spellStart"/>
      <w:r w:rsidRPr="00D110D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110DB">
        <w:rPr>
          <w:rFonts w:ascii="Times New Roman" w:hAnsi="Times New Roman" w:cs="Times New Roman"/>
          <w:sz w:val="28"/>
          <w:szCs w:val="28"/>
        </w:rPr>
        <w:t xml:space="preserve"> инфекции, заказчик осуществляет списание начисленных и неуплаченных сумм неустоек (штрафов, пеней).</w:t>
      </w:r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7C44" w:rsidRPr="00487C44" w:rsidRDefault="00487C44" w:rsidP="00487C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C44">
        <w:rPr>
          <w:rFonts w:ascii="Times New Roman" w:hAnsi="Times New Roman" w:cs="Times New Roman"/>
          <w:b/>
          <w:bCs/>
          <w:sz w:val="28"/>
          <w:szCs w:val="28"/>
        </w:rPr>
        <w:t xml:space="preserve">В извещении нельзя использовать фразы-отсылки к документации о </w:t>
      </w:r>
      <w:proofErr w:type="spellStart"/>
      <w:r w:rsidRPr="00487C44">
        <w:rPr>
          <w:rFonts w:ascii="Times New Roman" w:hAnsi="Times New Roman" w:cs="Times New Roman"/>
          <w:b/>
          <w:bCs/>
          <w:sz w:val="28"/>
          <w:szCs w:val="28"/>
        </w:rPr>
        <w:t>госзакупке</w:t>
      </w:r>
      <w:proofErr w:type="spellEnd"/>
      <w:r w:rsidRPr="00487C44">
        <w:rPr>
          <w:rFonts w:ascii="Times New Roman" w:hAnsi="Times New Roman" w:cs="Times New Roman"/>
          <w:b/>
          <w:bCs/>
          <w:sz w:val="28"/>
          <w:szCs w:val="28"/>
        </w:rPr>
        <w:t>, не указав пункты</w:t>
      </w:r>
    </w:p>
    <w:p w:rsidR="00487C44" w:rsidRPr="00487C44" w:rsidRDefault="00487C44" w:rsidP="00487C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C44">
        <w:rPr>
          <w:rFonts w:ascii="Times New Roman" w:hAnsi="Times New Roman" w:cs="Times New Roman"/>
          <w:sz w:val="28"/>
          <w:szCs w:val="28"/>
        </w:rPr>
        <w:t>Заказчик опубликовал извещение и использовал ссылку на документацию в разделе "Порядок предоставления обеспечения исполнения контракта, требования к обеспечению, информация о банковском сопровождении контракта". В нем вместо конкретной информации использовали формулировку "В соответствии с документацией".</w:t>
      </w:r>
    </w:p>
    <w:p w:rsidR="00487C44" w:rsidRPr="00487C44" w:rsidRDefault="00487C44" w:rsidP="00487C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C44">
        <w:rPr>
          <w:rFonts w:ascii="Times New Roman" w:hAnsi="Times New Roman" w:cs="Times New Roman"/>
          <w:sz w:val="28"/>
          <w:szCs w:val="28"/>
        </w:rPr>
        <w:t xml:space="preserve">Контрольный орган </w:t>
      </w:r>
      <w:hyperlink r:id="rId5" w:history="1">
        <w:r w:rsidRPr="00487C44">
          <w:rPr>
            <w:rStyle w:val="a3"/>
            <w:rFonts w:ascii="Times New Roman" w:hAnsi="Times New Roman" w:cs="Times New Roman"/>
            <w:sz w:val="28"/>
            <w:szCs w:val="28"/>
          </w:rPr>
          <w:t>признал</w:t>
        </w:r>
      </w:hyperlink>
      <w:r w:rsidRPr="00487C44">
        <w:rPr>
          <w:rFonts w:ascii="Times New Roman" w:hAnsi="Times New Roman" w:cs="Times New Roman"/>
          <w:sz w:val="28"/>
          <w:szCs w:val="28"/>
        </w:rPr>
        <w:t xml:space="preserve"> это нарушением, суды </w:t>
      </w:r>
      <w:hyperlink r:id="rId6" w:history="1">
        <w:r w:rsidRPr="00487C44">
          <w:rPr>
            <w:rStyle w:val="a3"/>
            <w:rFonts w:ascii="Times New Roman" w:hAnsi="Times New Roman" w:cs="Times New Roman"/>
            <w:sz w:val="28"/>
            <w:szCs w:val="28"/>
          </w:rPr>
          <w:t>поддержали</w:t>
        </w:r>
      </w:hyperlink>
      <w:r w:rsidRPr="00487C44">
        <w:rPr>
          <w:rFonts w:ascii="Times New Roman" w:hAnsi="Times New Roman" w:cs="Times New Roman"/>
          <w:sz w:val="28"/>
          <w:szCs w:val="28"/>
        </w:rPr>
        <w:t xml:space="preserve"> его позицию.</w:t>
      </w:r>
    </w:p>
    <w:p w:rsidR="00487C44" w:rsidRPr="00487C44" w:rsidRDefault="00487C44" w:rsidP="00487C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C44">
        <w:rPr>
          <w:rFonts w:ascii="Times New Roman" w:hAnsi="Times New Roman" w:cs="Times New Roman"/>
          <w:sz w:val="28"/>
          <w:szCs w:val="28"/>
        </w:rPr>
        <w:t xml:space="preserve">Сведения об обеспечении исполнения контракта </w:t>
      </w:r>
      <w:hyperlink r:id="rId7" w:history="1">
        <w:r w:rsidRPr="00487C44">
          <w:rPr>
            <w:rStyle w:val="a3"/>
            <w:rFonts w:ascii="Times New Roman" w:hAnsi="Times New Roman" w:cs="Times New Roman"/>
            <w:sz w:val="28"/>
            <w:szCs w:val="28"/>
          </w:rPr>
          <w:t>должны быть указаны</w:t>
        </w:r>
      </w:hyperlink>
      <w:r w:rsidRPr="00487C44">
        <w:rPr>
          <w:rFonts w:ascii="Times New Roman" w:hAnsi="Times New Roman" w:cs="Times New Roman"/>
          <w:sz w:val="28"/>
          <w:szCs w:val="28"/>
        </w:rPr>
        <w:t xml:space="preserve"> и в извещении, и в документации об электронном аукционе. Основная цель извещения - привлечь заинтересованных участников. В нем должна быть определенная информация для того, чтобы быстро принять решение, участвовать в закупке или нет.</w:t>
      </w:r>
    </w:p>
    <w:p w:rsidR="00487C44" w:rsidRPr="00487C44" w:rsidRDefault="00487C44" w:rsidP="00487C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C44">
        <w:rPr>
          <w:rFonts w:ascii="Times New Roman" w:hAnsi="Times New Roman" w:cs="Times New Roman"/>
          <w:sz w:val="28"/>
          <w:szCs w:val="28"/>
        </w:rPr>
        <w:t xml:space="preserve">Закон N 44-ФЗ не запрещает устанавливать отсылочные фразы из извещения к условиям документации. Однако должны быть указаны конкретные пункты </w:t>
      </w:r>
      <w:r w:rsidRPr="00487C44">
        <w:rPr>
          <w:rFonts w:ascii="Times New Roman" w:hAnsi="Times New Roman" w:cs="Times New Roman"/>
          <w:sz w:val="28"/>
          <w:szCs w:val="28"/>
        </w:rPr>
        <w:lastRenderedPageBreak/>
        <w:t xml:space="preserve">и разделы документации, в которых содержится нужная информация. В рассматриваемом случае этого сделано </w:t>
      </w:r>
      <w:hyperlink r:id="rId8" w:history="1">
        <w:r w:rsidRPr="00487C44">
          <w:rPr>
            <w:rStyle w:val="a3"/>
            <w:rFonts w:ascii="Times New Roman" w:hAnsi="Times New Roman" w:cs="Times New Roman"/>
            <w:sz w:val="28"/>
            <w:szCs w:val="28"/>
          </w:rPr>
          <w:t>не было</w:t>
        </w:r>
      </w:hyperlink>
      <w:r w:rsidRPr="00487C44">
        <w:rPr>
          <w:rFonts w:ascii="Times New Roman" w:hAnsi="Times New Roman" w:cs="Times New Roman"/>
          <w:sz w:val="28"/>
          <w:szCs w:val="28"/>
        </w:rPr>
        <w:t>.</w:t>
      </w:r>
    </w:p>
    <w:p w:rsidR="00487C44" w:rsidRPr="00487C44" w:rsidRDefault="00487C44" w:rsidP="00487C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C44">
        <w:rPr>
          <w:rFonts w:ascii="Times New Roman" w:hAnsi="Times New Roman" w:cs="Times New Roman"/>
          <w:sz w:val="28"/>
          <w:szCs w:val="28"/>
        </w:rPr>
        <w:t xml:space="preserve">Верховный суд </w:t>
      </w:r>
      <w:hyperlink r:id="rId9" w:history="1">
        <w:r w:rsidRPr="00487C44">
          <w:rPr>
            <w:rStyle w:val="a3"/>
            <w:rFonts w:ascii="Times New Roman" w:hAnsi="Times New Roman" w:cs="Times New Roman"/>
            <w:sz w:val="28"/>
            <w:szCs w:val="28"/>
          </w:rPr>
          <w:t>не стал</w:t>
        </w:r>
      </w:hyperlink>
      <w:r w:rsidRPr="00487C44">
        <w:rPr>
          <w:rFonts w:ascii="Times New Roman" w:hAnsi="Times New Roman" w:cs="Times New Roman"/>
          <w:sz w:val="28"/>
          <w:szCs w:val="28"/>
        </w:rPr>
        <w:t xml:space="preserve"> пересматривать дело.</w:t>
      </w:r>
    </w:p>
    <w:p w:rsidR="00487C44" w:rsidRPr="00487C44" w:rsidRDefault="00487C44" w:rsidP="00487C4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C44">
        <w:rPr>
          <w:rFonts w:ascii="Times New Roman" w:hAnsi="Times New Roman" w:cs="Times New Roman"/>
          <w:i/>
          <w:iCs/>
          <w:sz w:val="28"/>
          <w:szCs w:val="28"/>
        </w:rPr>
        <w:t xml:space="preserve">Документ: </w:t>
      </w:r>
      <w:hyperlink r:id="rId10" w:history="1">
        <w:r w:rsidRPr="00487C44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Определение</w:t>
        </w:r>
      </w:hyperlink>
      <w:r w:rsidRPr="00487C44">
        <w:rPr>
          <w:rFonts w:ascii="Times New Roman" w:hAnsi="Times New Roman" w:cs="Times New Roman"/>
          <w:i/>
          <w:iCs/>
          <w:sz w:val="28"/>
          <w:szCs w:val="28"/>
        </w:rPr>
        <w:t xml:space="preserve"> ВС РФ от 13.04.2020 N 301-ЭС20-4189</w:t>
      </w:r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10DB" w:rsidRPr="00D110DB" w:rsidRDefault="00D110DB" w:rsidP="00D110D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110DB" w:rsidRPr="00D11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79"/>
    <w:rsid w:val="00045C15"/>
    <w:rsid w:val="000558ED"/>
    <w:rsid w:val="000813FF"/>
    <w:rsid w:val="001A322F"/>
    <w:rsid w:val="001B04F9"/>
    <w:rsid w:val="001D3366"/>
    <w:rsid w:val="00285CFB"/>
    <w:rsid w:val="002D410A"/>
    <w:rsid w:val="002E795D"/>
    <w:rsid w:val="00314F6F"/>
    <w:rsid w:val="003166F7"/>
    <w:rsid w:val="00367B1B"/>
    <w:rsid w:val="0039594F"/>
    <w:rsid w:val="00487C44"/>
    <w:rsid w:val="004E3118"/>
    <w:rsid w:val="00507160"/>
    <w:rsid w:val="00570E7F"/>
    <w:rsid w:val="006B6CF0"/>
    <w:rsid w:val="007762AD"/>
    <w:rsid w:val="007B662A"/>
    <w:rsid w:val="0082663E"/>
    <w:rsid w:val="0084741E"/>
    <w:rsid w:val="00A61F17"/>
    <w:rsid w:val="00B13D54"/>
    <w:rsid w:val="00B156C5"/>
    <w:rsid w:val="00B42B4D"/>
    <w:rsid w:val="00B4715E"/>
    <w:rsid w:val="00C0506B"/>
    <w:rsid w:val="00D110DB"/>
    <w:rsid w:val="00D11D79"/>
    <w:rsid w:val="00D41319"/>
    <w:rsid w:val="00DA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AEDE-AD18-498F-96EA-8C40D63B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6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6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9553E2F81FB87E6185C42045B74FF53C&amp;req=doc&amp;base=RAPS002&amp;n=99978&amp;dst=100047&amp;fld=134&amp;REFFIELD=134&amp;REFDST=1000000052&amp;REFDOC=179581&amp;REFBASE=LAW&amp;stat=refcode%3D10881%3Bdstident%3D100047%3Bindex%3D58&amp;date=07.05.2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nd=9553E2F81FB87E6185C42045B74FF53C&amp;req=doc&amp;base=RAPS002&amp;n=99978&amp;dst=100046&amp;fld=134&amp;REFFIELD=134&amp;REFDST=1000000051&amp;REFDOC=179581&amp;REFBASE=LAW&amp;stat=refcode%3D10881%3Bdstident%3D100046%3Bindex%3D57&amp;date=07.05.202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9553E2F81FB87E6185C42045B74FF53C&amp;req=doc&amp;base=RAPS002&amp;n=99978&amp;dst=100048&amp;fld=134&amp;REFFIELD=134&amp;REFDST=1000000050&amp;REFDOC=179581&amp;REFBASE=LAW&amp;stat=refcode%3D10881%3Bdstident%3D100048%3Bindex%3D56&amp;date=07.05.20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nd=9553E2F81FB87E6185C42045B74FF53C&amp;req=doc&amp;base=RAPS002&amp;n=99978&amp;dst=100042&amp;fld=134&amp;REFFIELD=134&amp;REFDST=1000000050&amp;REFDOC=179581&amp;REFBASE=LAW&amp;stat=refcode%3D10881%3Bdstident%3D100042%3Bindex%3D56&amp;date=07.05.2020" TargetMode="External"/><Relationship Id="rId10" Type="http://schemas.openxmlformats.org/officeDocument/2006/relationships/hyperlink" Target="https://login.consultant.ru/link/?rnd=9553E2F81FB87E6185C42045B74FF53C&amp;req=doc&amp;base=ARB&amp;n=625036&amp;dst=100022&amp;fld=134&amp;REFFIELD=134&amp;REFDST=1000000054&amp;REFDOC=179581&amp;REFBASE=LAW&amp;stat=refcode%3D10881%3Bdstident%3D100022%3Bindex%3D60&amp;date=07.05.2020" TargetMode="External"/><Relationship Id="rId4" Type="http://schemas.openxmlformats.org/officeDocument/2006/relationships/hyperlink" Target="https://login.consultant.ru/link/?rnd=9553E2F81FB87E6185C42045B74FF53C&amp;req=doc&amp;base=LAW&amp;n=351415&amp;REFFIELD=134&amp;REFDST=1000000120&amp;REFDOC=11916&amp;REFBASE=LAW&amp;stat=refcode%3D10881%3Bindex%3D123&amp;date=07.05.2020" TargetMode="External"/><Relationship Id="rId9" Type="http://schemas.openxmlformats.org/officeDocument/2006/relationships/hyperlink" Target="https://login.consultant.ru/link/?rnd=9553E2F81FB87E6185C42045B74FF53C&amp;req=doc&amp;base=ARB&amp;n=625036&amp;dst=100022&amp;fld=134&amp;REFFIELD=134&amp;REFDST=1000000053&amp;REFDOC=179581&amp;REFBASE=LAW&amp;stat=refcode%3D10881%3Bdstident%3D100022%3Bindex%3D59&amp;date=07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2020-05-07T13:19:00Z</dcterms:created>
  <dcterms:modified xsi:type="dcterms:W3CDTF">2020-05-07T13:52:00Z</dcterms:modified>
</cp:coreProperties>
</file>